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F8" w:rsidRDefault="00DB5A07" w:rsidP="00DB5A07">
      <w:pPr>
        <w:jc w:val="center"/>
      </w:pPr>
      <w:r>
        <w:t>Вертикальные тканевые жалюзи с наклонным карнизом.</w:t>
      </w:r>
    </w:p>
    <w:p w:rsidR="00DB5A07" w:rsidRDefault="00DB5A07" w:rsidP="00DB5A07">
      <w:pPr>
        <w:jc w:val="center"/>
      </w:pPr>
      <w:r>
        <w:rPr>
          <w:noProof/>
          <w:lang w:eastAsia="ru-RU"/>
        </w:rPr>
        <w:drawing>
          <wp:inline distT="0" distB="0" distL="0" distR="0" wp14:anchorId="25E22D6A" wp14:editId="47428976">
            <wp:extent cx="5172075" cy="3067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A07" w:rsidRDefault="00835000" w:rsidP="00DB5A07">
      <w:pPr>
        <w:jc w:val="both"/>
      </w:pPr>
      <w:r>
        <w:t xml:space="preserve">Вертикальные </w:t>
      </w:r>
      <w:r>
        <w:t xml:space="preserve">наклонные </w:t>
      </w:r>
      <w:r>
        <w:t>жалюзи замеряю</w:t>
      </w:r>
      <w:r>
        <w:t xml:space="preserve">тся </w:t>
      </w:r>
      <w:r>
        <w:t>по ширине</w:t>
      </w:r>
      <w:r>
        <w:t xml:space="preserve"> проема по горизонтали, </w:t>
      </w:r>
      <w:r>
        <w:t xml:space="preserve">по высоте по максимальной </w:t>
      </w:r>
      <w:r w:rsidR="001747B6">
        <w:t>точке (самая большая высота)</w:t>
      </w:r>
      <w:r>
        <w:t>. Макси</w:t>
      </w:r>
      <w:r w:rsidR="001747B6">
        <w:t>мальный угол наклона карниза 55 градусов</w:t>
      </w:r>
      <w:r>
        <w:t xml:space="preserve"> от горизонтали.</w:t>
      </w:r>
      <w:r>
        <w:t xml:space="preserve"> Именно эти параметры и заводятся в 1С для корректного расчета. </w:t>
      </w:r>
    </w:p>
    <w:p w:rsidR="00835000" w:rsidRDefault="00835000" w:rsidP="00DB5A07">
      <w:pPr>
        <w:jc w:val="both"/>
      </w:pPr>
      <w:r w:rsidRPr="00B13D45">
        <w:rPr>
          <w:u w:val="single"/>
        </w:rPr>
        <w:t>Наценка на вертикальные жалюзи с наклонным карнизом 70%</w:t>
      </w:r>
      <w:r>
        <w:t xml:space="preserve"> (только от суммы с наценкой потом делается скидка). Это связано с тем, что используются специфические комплектующие: </w:t>
      </w:r>
    </w:p>
    <w:p w:rsidR="00835000" w:rsidRDefault="00835000" w:rsidP="00DB5A07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98BFA7" wp14:editId="2BFD308D">
            <wp:simplePos x="0" y="0"/>
            <wp:positionH relativeFrom="column">
              <wp:posOffset>3272790</wp:posOffset>
            </wp:positionH>
            <wp:positionV relativeFrom="paragraph">
              <wp:posOffset>13335</wp:posOffset>
            </wp:positionV>
            <wp:extent cx="2028825" cy="1695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000" w:rsidRDefault="00835000" w:rsidP="00DB5A07">
      <w:pPr>
        <w:jc w:val="both"/>
      </w:pPr>
    </w:p>
    <w:p w:rsidR="00835000" w:rsidRDefault="00835000" w:rsidP="00DB5A07">
      <w:pPr>
        <w:jc w:val="both"/>
      </w:pPr>
    </w:p>
    <w:p w:rsidR="00835000" w:rsidRDefault="00835000" w:rsidP="00DB5A07">
      <w:pPr>
        <w:jc w:val="both"/>
      </w:pPr>
      <w:r>
        <w:t xml:space="preserve">Двусоставный бегунок (чтобы ламели висели ровно): </w:t>
      </w:r>
    </w:p>
    <w:p w:rsidR="00835000" w:rsidRDefault="00835000" w:rsidP="00DB5A07">
      <w:pPr>
        <w:jc w:val="both"/>
      </w:pPr>
      <w:r>
        <w:t xml:space="preserve"> </w:t>
      </w:r>
    </w:p>
    <w:p w:rsidR="00835000" w:rsidRDefault="00835000" w:rsidP="00DB5A07">
      <w:pPr>
        <w:jc w:val="both"/>
      </w:pPr>
    </w:p>
    <w:p w:rsidR="00835000" w:rsidRDefault="00835000" w:rsidP="00DB5A0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1EF153" wp14:editId="1D1CDB31">
            <wp:simplePos x="0" y="0"/>
            <wp:positionH relativeFrom="column">
              <wp:posOffset>2872740</wp:posOffset>
            </wp:positionH>
            <wp:positionV relativeFrom="paragraph">
              <wp:posOffset>175895</wp:posOffset>
            </wp:positionV>
            <wp:extent cx="2819400" cy="2085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000" w:rsidRDefault="00835000" w:rsidP="00DB5A07">
      <w:pPr>
        <w:jc w:val="both"/>
      </w:pPr>
    </w:p>
    <w:p w:rsidR="00835000" w:rsidRDefault="00835000" w:rsidP="00DB5A07">
      <w:pPr>
        <w:jc w:val="both"/>
      </w:pPr>
    </w:p>
    <w:p w:rsidR="00835000" w:rsidRDefault="00835000" w:rsidP="00DB5A07">
      <w:pPr>
        <w:jc w:val="both"/>
      </w:pPr>
    </w:p>
    <w:p w:rsidR="00835000" w:rsidRDefault="00835000" w:rsidP="00DB5A07">
      <w:pPr>
        <w:jc w:val="both"/>
      </w:pPr>
      <w:r>
        <w:t xml:space="preserve">Двусоставный </w:t>
      </w:r>
      <w:proofErr w:type="spellStart"/>
      <w:r>
        <w:t>ламеледержатель</w:t>
      </w:r>
      <w:proofErr w:type="spellEnd"/>
      <w:r>
        <w:t xml:space="preserve">: </w:t>
      </w:r>
    </w:p>
    <w:p w:rsidR="00835000" w:rsidRDefault="00835000" w:rsidP="00DB5A07">
      <w:pPr>
        <w:jc w:val="both"/>
      </w:pPr>
    </w:p>
    <w:p w:rsidR="00835000" w:rsidRDefault="00835000" w:rsidP="00DB5A07">
      <w:pPr>
        <w:jc w:val="both"/>
      </w:pPr>
    </w:p>
    <w:p w:rsidR="00835000" w:rsidRDefault="00835000" w:rsidP="00DB5A07">
      <w:pPr>
        <w:jc w:val="both"/>
      </w:pPr>
    </w:p>
    <w:p w:rsidR="00835000" w:rsidRDefault="00835000" w:rsidP="00DB5A07">
      <w:pPr>
        <w:jc w:val="both"/>
      </w:pPr>
    </w:p>
    <w:p w:rsidR="00835000" w:rsidRDefault="00835000" w:rsidP="00DB5A07">
      <w:pPr>
        <w:jc w:val="both"/>
      </w:pPr>
      <w:r>
        <w:t xml:space="preserve">Все ламели изготавливаются по максимальной высоте и подрезаются вручную при монтаже. Подрезка сверху ламели. Далее, подрезанная ламель вставляется в </w:t>
      </w:r>
      <w:proofErr w:type="spellStart"/>
      <w:r>
        <w:t>ламеледержатель</w:t>
      </w:r>
      <w:proofErr w:type="spellEnd"/>
      <w:r>
        <w:t xml:space="preserve"> и защелкивается. </w:t>
      </w:r>
    </w:p>
    <w:p w:rsidR="00835000" w:rsidRDefault="00835000" w:rsidP="00DB5A07">
      <w:pPr>
        <w:jc w:val="both"/>
      </w:pPr>
      <w:r>
        <w:t>При оформлении заказа на наклонные вертикальные жалюзи в примечании к каждой позиции необходимо проставить комментарий: НАКЛОННЫЙ КАРНИЗ, ДВУСОСТАВНЫЙ БЕГУНОК.</w:t>
      </w:r>
    </w:p>
    <w:sectPr w:rsidR="00835000" w:rsidSect="008350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7"/>
    <w:rsid w:val="001747B6"/>
    <w:rsid w:val="007731F8"/>
    <w:rsid w:val="00835000"/>
    <w:rsid w:val="00B13D45"/>
    <w:rsid w:val="00D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229A"/>
  <w15:chartTrackingRefBased/>
  <w15:docId w15:val="{DDCA9CFF-B4D3-40A8-8FDA-036A5222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Кистень Татьяна Викторовна</dc:creator>
  <cp:keywords/>
  <dc:description/>
  <cp:lastModifiedBy>Кистень Татьяна Викторовна</cp:lastModifiedBy>
  <cp:revision>3</cp:revision>
  <dcterms:created xsi:type="dcterms:W3CDTF">2024-07-24T09:06:00Z</dcterms:created>
  <dcterms:modified xsi:type="dcterms:W3CDTF">2024-07-24T09:20:00Z</dcterms:modified>
</cp:coreProperties>
</file>